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3390" w14:textId="77777777" w:rsidR="00836F09" w:rsidRPr="005E25B8" w:rsidRDefault="00836F09" w:rsidP="00836F09">
      <w:pPr>
        <w:pStyle w:val="Default"/>
        <w:spacing w:before="1" w:after="1"/>
        <w:ind w:right="1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QUATE Aptitude Test for Cytotechnologists</w:t>
      </w:r>
    </w:p>
    <w:p w14:paraId="3443E7F7" w14:textId="77777777" w:rsidR="00836F09" w:rsidRPr="005E25B8" w:rsidRDefault="00836F09" w:rsidP="00836F09">
      <w:pPr>
        <w:pStyle w:val="Default"/>
        <w:spacing w:before="1" w:after="1"/>
        <w:ind w:left="1" w:right="1" w:firstLine="1"/>
        <w:jc w:val="center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b/>
          <w:bCs/>
          <w:color w:val="002060"/>
          <w:sz w:val="24"/>
          <w:szCs w:val="24"/>
        </w:rPr>
        <w:t>Registration Form</w:t>
      </w:r>
    </w:p>
    <w:p w14:paraId="2C26C19A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65DE06BC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Name: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__________________________________________________________________________</w:t>
      </w:r>
    </w:p>
    <w:p w14:paraId="11B559AE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753E1397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Address (work):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__________________________________________________________________</w:t>
      </w:r>
    </w:p>
    <w:p w14:paraId="69828E93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50A48E05" w14:textId="77777777" w:rsidR="00836F09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E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mail address: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___________________________________________________________________</w:t>
      </w:r>
    </w:p>
    <w:p w14:paraId="53E92FE1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33DEB151" w14:textId="77777777" w:rsidR="00836F09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Organis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ation: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____________________________________________________________________</w:t>
      </w:r>
    </w:p>
    <w:p w14:paraId="01453D75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58535A7D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Address: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________________________________________________________________________</w:t>
      </w:r>
    </w:p>
    <w:p w14:paraId="10C354F7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309F47B8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City: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___________________________________________________________________________</w:t>
      </w:r>
    </w:p>
    <w:p w14:paraId="698F3C53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370A3E3B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Country: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________________________________________________________________________</w:t>
      </w:r>
    </w:p>
    <w:p w14:paraId="1F021D80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2F327697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Qualifications (with date):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__________________________________________________________</w:t>
      </w:r>
    </w:p>
    <w:p w14:paraId="3DFC5672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148D3A38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Total number of </w:t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Cervical cytology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slides screened: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______________________________________</w:t>
      </w:r>
    </w:p>
    <w:p w14:paraId="08FF31EA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412AA0FE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Date employment in </w:t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cervical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cytology commenced: 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</w:t>
      </w:r>
    </w:p>
    <w:p w14:paraId="1B6F18F3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101CF29B" w14:textId="77777777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Have you taken the QUATE Aptitude Test previously?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  <w:t xml:space="preserve">Yes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  <w:t>No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</w:p>
    <w:p w14:paraId="4193CCFF" w14:textId="331B68FF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If yes, where and </w:t>
      </w:r>
      <w:r w:rsidR="00C63F73" w:rsidRPr="005E25B8">
        <w:rPr>
          <w:rFonts w:asciiTheme="minorHAnsi" w:hAnsiTheme="minorHAnsi" w:cstheme="minorHAnsi"/>
          <w:color w:val="002060"/>
          <w:sz w:val="24"/>
          <w:szCs w:val="24"/>
        </w:rPr>
        <w:t>when: _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>_____________________________________________________</w:t>
      </w:r>
      <w:r w:rsidR="005E25B8">
        <w:rPr>
          <w:rFonts w:asciiTheme="minorHAnsi" w:hAnsiTheme="minorHAnsi" w:cstheme="minorHAnsi"/>
          <w:color w:val="002060"/>
          <w:sz w:val="24"/>
          <w:szCs w:val="24"/>
        </w:rPr>
        <w:t>______</w:t>
      </w:r>
    </w:p>
    <w:p w14:paraId="5E2C1E50" w14:textId="77777777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5D93CE6F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I apply to sit the Aptitude Test with (</w:t>
      </w:r>
      <w:r w:rsidRPr="005E25B8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>please select your chosen technology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): </w:t>
      </w:r>
    </w:p>
    <w:p w14:paraId="0A635D55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210033AA" w14:textId="566A6663" w:rsidR="00836F09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Conventional </w:t>
      </w:r>
      <w:r w:rsidR="00C63F73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smears </w:t>
      </w:r>
      <w:r w:rsidR="00C63F73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proofErr w:type="spellStart"/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Sure</w:t>
      </w:r>
      <w:r w:rsidR="00835CD1" w:rsidRPr="00C63F73">
        <w:rPr>
          <w:rFonts w:asciiTheme="minorHAnsi" w:hAnsiTheme="minorHAnsi" w:cstheme="minorHAnsi"/>
          <w:sz w:val="24"/>
          <w:szCs w:val="24"/>
        </w:rPr>
        <w:t>P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a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th</w:t>
      </w:r>
      <w:proofErr w:type="spellEnd"/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C63F73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LBC </w:t>
      </w:r>
      <w:r w:rsidR="00C63F73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proofErr w:type="spellStart"/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ThinPrep</w:t>
      </w:r>
      <w:proofErr w:type="spellEnd"/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smartTag w:uri="urn:schemas-microsoft-com:office:smarttags" w:element="stockticker">
        <w:r w:rsidR="00836F09" w:rsidRPr="005E25B8">
          <w:rPr>
            <w:rFonts w:asciiTheme="minorHAnsi" w:hAnsiTheme="minorHAnsi" w:cstheme="minorHAnsi"/>
            <w:color w:val="002060"/>
            <w:sz w:val="24"/>
            <w:szCs w:val="24"/>
          </w:rPr>
          <w:t>LBC</w:t>
        </w:r>
      </w:smartTag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  <w:p w14:paraId="1FCAB390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3E5754A2" w14:textId="2567518D" w:rsidR="00582AF8" w:rsidRPr="005E25B8" w:rsidRDefault="00C63F73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Preferred</w:t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l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anguage</w:t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for use in the Aptitude Test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582AF8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</w:p>
    <w:p w14:paraId="3756A2F8" w14:textId="77777777" w:rsidR="00836F09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English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</w:t>
      </w:r>
      <w:r w:rsidR="00D0070D" w:rsidRPr="005E25B8">
        <w:rPr>
          <w:rFonts w:asciiTheme="minorHAnsi" w:hAnsiTheme="minorHAnsi" w:cstheme="minorHAnsi"/>
          <w:color w:val="002060"/>
          <w:sz w:val="24"/>
          <w:szCs w:val="24"/>
        </w:rPr>
        <w:t>French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German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Italian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>Other –specify________________</w:t>
      </w:r>
    </w:p>
    <w:p w14:paraId="11B6CEF3" w14:textId="77777777" w:rsidR="00836F09" w:rsidRPr="005E25B8" w:rsidRDefault="00836F09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2D2E055D" w14:textId="77777777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The Aptitude Test may not always be able to be offered in your first language. What languages would be acceptable?</w:t>
      </w:r>
    </w:p>
    <w:p w14:paraId="59908664" w14:textId="77777777" w:rsidR="00582AF8" w:rsidRPr="005E25B8" w:rsidRDefault="00582AF8" w:rsidP="00582AF8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English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French 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German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  Italian</w:t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>Other –specify________________</w:t>
      </w:r>
    </w:p>
    <w:p w14:paraId="1880A0B8" w14:textId="77777777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19A26606" w14:textId="502489E9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Please note that we cannot always offer the Quate Aptitude Test in every language.</w:t>
      </w:r>
    </w:p>
    <w:p w14:paraId="0630A9FB" w14:textId="77777777" w:rsidR="00582AF8" w:rsidRPr="005E25B8" w:rsidRDefault="00582AF8" w:rsidP="00836F09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</w:p>
    <w:p w14:paraId="13F5C5B2" w14:textId="77777777" w:rsidR="00836F09" w:rsidRPr="005E25B8" w:rsidRDefault="00836F09" w:rsidP="00E32F3D">
      <w:pPr>
        <w:pStyle w:val="Default"/>
        <w:spacing w:before="1" w:after="1"/>
        <w:ind w:left="1" w:right="1" w:firstLine="1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Signature: </w:t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Date: </w:t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>___/____/_____</w:t>
      </w:r>
    </w:p>
    <w:p w14:paraId="56AE0A64" w14:textId="77777777" w:rsidR="00836F09" w:rsidRPr="005E25B8" w:rsidRDefault="00836F09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DD1782A" w14:textId="77777777" w:rsidR="005E25B8" w:rsidRDefault="005E25B8" w:rsidP="005E25B8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7FBDB4C" w14:textId="77777777" w:rsidR="005E25B8" w:rsidRPr="005E25B8" w:rsidRDefault="00836F09" w:rsidP="005E25B8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This application must be approved by your head of Department </w:t>
      </w:r>
    </w:p>
    <w:p w14:paraId="3418A5C9" w14:textId="77777777" w:rsidR="00E32F3D" w:rsidRPr="005E25B8" w:rsidRDefault="00836F09" w:rsidP="005E25B8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(as verification that the applicant fulfils the entry criteria): </w:t>
      </w:r>
    </w:p>
    <w:p w14:paraId="309CEC2F" w14:textId="77777777" w:rsidR="005E25B8" w:rsidRPr="005E25B8" w:rsidRDefault="005E25B8" w:rsidP="00E32F3D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0F1D8A97" w14:textId="77777777" w:rsidR="00836F09" w:rsidRPr="005E25B8" w:rsidRDefault="00836F09" w:rsidP="00E32F3D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Signature: Head of Department</w:t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Date: </w:t>
      </w:r>
      <w:r w:rsidR="00E32F3D" w:rsidRPr="005E25B8">
        <w:rPr>
          <w:rFonts w:asciiTheme="minorHAnsi" w:hAnsiTheme="minorHAnsi" w:cstheme="minorHAnsi"/>
          <w:color w:val="002060"/>
          <w:sz w:val="24"/>
          <w:szCs w:val="24"/>
        </w:rPr>
        <w:t>___/____/_____</w:t>
      </w:r>
    </w:p>
    <w:p w14:paraId="7B5A6937" w14:textId="77777777" w:rsidR="00836F09" w:rsidRPr="005E25B8" w:rsidRDefault="00836F09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5683632F" w14:textId="77777777" w:rsidR="00781FE4" w:rsidRDefault="00781FE4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0980D3D3" w14:textId="77777777" w:rsidR="00781FE4" w:rsidRDefault="00781FE4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2E4AFFA6" w14:textId="77777777" w:rsidR="005E25B8" w:rsidRDefault="005E25B8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The examination fee is:</w:t>
      </w:r>
    </w:p>
    <w:p w14:paraId="0E3E4D6A" w14:textId="77777777" w:rsidR="005E25B8" w:rsidRDefault="005E25B8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072C8147" w14:textId="77777777" w:rsidR="005E25B8" w:rsidRDefault="005E25B8" w:rsidP="005E25B8">
      <w:pPr>
        <w:pStyle w:val="Default"/>
        <w:numPr>
          <w:ilvl w:val="0"/>
          <w:numId w:val="1"/>
        </w:numPr>
        <w:spacing w:before="1" w:after="1"/>
        <w:ind w:right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  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>80 €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if you are also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attending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an EFCS </w:t>
      </w:r>
      <w:r w:rsidR="00D0070D" w:rsidRPr="005E25B8">
        <w:rPr>
          <w:rFonts w:asciiTheme="minorHAnsi" w:hAnsiTheme="minorHAnsi" w:cstheme="minorHAnsi"/>
          <w:color w:val="002060"/>
          <w:sz w:val="24"/>
          <w:szCs w:val="24"/>
        </w:rPr>
        <w:t>tutorial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or a European Congress of Cytology</w:t>
      </w:r>
    </w:p>
    <w:p w14:paraId="516822E2" w14:textId="77777777" w:rsidR="00836F09" w:rsidRDefault="00836F09" w:rsidP="005E25B8">
      <w:pPr>
        <w:pStyle w:val="Default"/>
        <w:numPr>
          <w:ilvl w:val="0"/>
          <w:numId w:val="1"/>
        </w:numPr>
        <w:spacing w:before="1" w:after="1"/>
        <w:ind w:right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t>150 € if you attend for the exam only.</w:t>
      </w:r>
    </w:p>
    <w:p w14:paraId="230F2ABE" w14:textId="77777777" w:rsidR="005E25B8" w:rsidRDefault="005E25B8" w:rsidP="005E25B8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7E7916B" w14:textId="77777777" w:rsidR="005E25B8" w:rsidRPr="005E25B8" w:rsidRDefault="005E25B8" w:rsidP="005E25B8">
      <w:pPr>
        <w:pStyle w:val="Default"/>
        <w:spacing w:before="1" w:after="1"/>
        <w:ind w:left="2" w:right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>Please select one option</w:t>
      </w:r>
    </w:p>
    <w:p w14:paraId="29C279E8" w14:textId="77777777" w:rsidR="005E25B8" w:rsidRDefault="005E25B8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Attending the 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Tutorial/Congress </w:t>
      </w:r>
    </w:p>
    <w:p w14:paraId="24CB906D" w14:textId="77777777" w:rsidR="005D7868" w:rsidRDefault="005E25B8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5E25B8">
        <w:rPr>
          <w:rFonts w:asciiTheme="minorHAnsi" w:hAnsiTheme="minorHAnsi" w:cstheme="minorHAnsi"/>
          <w:color w:val="002060"/>
          <w:sz w:val="24"/>
          <w:szCs w:val="24"/>
        </w:rPr>
        <w:sym w:font="Wingdings" w:char="F0A8"/>
      </w:r>
      <w:r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2060"/>
          <w:sz w:val="24"/>
          <w:szCs w:val="24"/>
        </w:rPr>
        <w:tab/>
        <w:t xml:space="preserve">Attending for the exam only </w:t>
      </w:r>
      <w:r w:rsidR="00836F09" w:rsidRPr="005E25B8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</w:p>
    <w:p w14:paraId="30706297" w14:textId="77777777" w:rsidR="00DB45EB" w:rsidRDefault="00DB45EB" w:rsidP="00836F09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2830F26" w14:textId="77777777" w:rsidR="00781FE4" w:rsidRDefault="00DB45EB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Payment:</w:t>
      </w:r>
    </w:p>
    <w:p w14:paraId="58E90BE8" w14:textId="77777777" w:rsidR="00781FE4" w:rsidRPr="008C60EB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>The fee for the QUATE Aptitude Test must be paid in Euros into the following EFCS bank account:</w:t>
      </w:r>
    </w:p>
    <w:p w14:paraId="7F7A9AB8" w14:textId="77777777" w:rsidR="00781FE4" w:rsidRPr="00781FE4" w:rsidRDefault="00781FE4" w:rsidP="00781FE4">
      <w:pPr>
        <w:pStyle w:val="Default"/>
        <w:rPr>
          <w:rFonts w:asciiTheme="minorHAnsi" w:eastAsia="Helvetica" w:hAnsiTheme="minorHAnsi" w:cstheme="minorHAnsi"/>
          <w:b/>
          <w:bCs/>
          <w:color w:val="002060"/>
          <w:sz w:val="26"/>
          <w:szCs w:val="26"/>
          <w:u w:val="single" w:color="6D6C6C"/>
        </w:rPr>
      </w:pPr>
    </w:p>
    <w:p w14:paraId="1D8E8413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  <w:u w:color="000000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 xml:space="preserve">IBAN: </w:t>
      </w: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  <w:u w:val="single" w:color="6D6C6C"/>
        </w:rPr>
        <w:t>BE33 0016 0681 9346</w:t>
      </w:r>
    </w:p>
    <w:p w14:paraId="7F6D90DC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</w:p>
    <w:p w14:paraId="295B3E76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 xml:space="preserve">BIC (BNP Paribas Fortis): </w:t>
      </w: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  <w:u w:val="single" w:color="6D6C6C"/>
        </w:rPr>
        <w:t>GEBABEBB</w:t>
      </w:r>
    </w:p>
    <w:p w14:paraId="2C77F622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b/>
          <w:bCs/>
          <w:color w:val="002060"/>
          <w:sz w:val="24"/>
          <w:szCs w:val="24"/>
          <w:u w:val="single" w:color="6D6C6C"/>
        </w:rPr>
      </w:pPr>
    </w:p>
    <w:p w14:paraId="112A31D9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  <w:u w:color="000000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 xml:space="preserve">Holder: </w:t>
      </w: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  <w:u w:val="single" w:color="6D6C6C"/>
        </w:rPr>
        <w:t>European Federation of Cytology Societies VZW</w:t>
      </w:r>
    </w:p>
    <w:p w14:paraId="1AC70DDA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</w:p>
    <w:p w14:paraId="616B2AA0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>Address of the Bank:</w:t>
      </w:r>
    </w:p>
    <w:p w14:paraId="674F326F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Fortis Bank </w:t>
      </w:r>
      <w:proofErr w:type="spellStart"/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nv</w:t>
      </w:r>
      <w:proofErr w:type="spellEnd"/>
    </w:p>
    <w:p w14:paraId="644EC542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  <w:proofErr w:type="spellStart"/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Warandeberg</w:t>
      </w:r>
      <w:proofErr w:type="spellEnd"/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3</w:t>
      </w:r>
    </w:p>
    <w:p w14:paraId="3CF25543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B-1000 Brussel</w:t>
      </w:r>
    </w:p>
    <w:p w14:paraId="37BDAE7A" w14:textId="77777777" w:rsidR="00781FE4" w:rsidRPr="008C60EB" w:rsidRDefault="00781FE4" w:rsidP="00781FE4">
      <w:pPr>
        <w:pStyle w:val="Default"/>
        <w:rPr>
          <w:rFonts w:asciiTheme="minorHAnsi" w:eastAsia="Helvetica" w:hAnsiTheme="minorHAnsi" w:cstheme="minorHAnsi"/>
          <w:b/>
          <w:bCs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b/>
          <w:bCs/>
          <w:color w:val="002060"/>
          <w:sz w:val="24"/>
          <w:szCs w:val="24"/>
        </w:rPr>
        <w:t>Belgium</w:t>
      </w:r>
    </w:p>
    <w:p w14:paraId="02DB4E93" w14:textId="77777777" w:rsidR="00781FE4" w:rsidRP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eastAsia="Arial Unicode MS" w:hAnsiTheme="minorHAnsi" w:cstheme="minorHAnsi"/>
          <w:color w:val="002060"/>
          <w:sz w:val="26"/>
          <w:szCs w:val="26"/>
        </w:rPr>
      </w:pPr>
    </w:p>
    <w:p w14:paraId="3261FF1F" w14:textId="77777777" w:rsidR="00781FE4" w:rsidRPr="008C60EB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>Proof of payment MUST be shown at the examination registration.</w:t>
      </w:r>
    </w:p>
    <w:p w14:paraId="7485180F" w14:textId="77777777" w:rsidR="00781FE4" w:rsidRPr="008C60EB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30F8F973" w14:textId="77777777" w:rsidR="00781FE4" w:rsidRPr="008C60EB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>The completed form MUST be sent before the examination closing date to:</w:t>
      </w:r>
    </w:p>
    <w:p w14:paraId="18858060" w14:textId="1E6D268B" w:rsidR="004B6DCE" w:rsidRDefault="008C60EB" w:rsidP="004B6DCE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8C60EB">
        <w:rPr>
          <w:rFonts w:asciiTheme="minorHAnsi" w:hAnsiTheme="minorHAnsi" w:cstheme="minorHAnsi"/>
          <w:color w:val="002060"/>
          <w:sz w:val="24"/>
          <w:szCs w:val="24"/>
        </w:rPr>
        <w:t>Mr Allan Wilson</w:t>
      </w:r>
      <w:r w:rsidR="00781FE4" w:rsidRPr="008C60EB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4B6DCE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hyperlink r:id="rId8" w:history="1">
        <w:r w:rsidR="004B6DCE" w:rsidRPr="00AF5724">
          <w:rPr>
            <w:rStyle w:val="Hyperlink"/>
            <w:rFonts w:asciiTheme="minorHAnsi" w:hAnsiTheme="minorHAnsi" w:cstheme="minorHAnsi"/>
            <w:sz w:val="24"/>
            <w:szCs w:val="24"/>
          </w:rPr>
          <w:t>allan.wilson@lanarkshire.scot.nhs.uk</w:t>
        </w:r>
      </w:hyperlink>
      <w:r w:rsidR="004B6DCE">
        <w:rPr>
          <w:rFonts w:asciiTheme="minorHAnsi" w:hAnsiTheme="minorHAnsi" w:cstheme="minorHAnsi"/>
          <w:color w:val="002060"/>
          <w:sz w:val="24"/>
          <w:szCs w:val="24"/>
        </w:rPr>
        <w:t xml:space="preserve"> an</w:t>
      </w:r>
      <w:r w:rsidRPr="008C60EB">
        <w:rPr>
          <w:rFonts w:asciiTheme="minorHAnsi" w:hAnsiTheme="minorHAnsi" w:cstheme="minorHAnsi"/>
          <w:color w:val="002060"/>
          <w:sz w:val="24"/>
          <w:szCs w:val="24"/>
        </w:rPr>
        <w:t>d Dr</w:t>
      </w:r>
      <w:r w:rsidR="00835CD1">
        <w:rPr>
          <w:rFonts w:asciiTheme="minorHAnsi" w:hAnsiTheme="minorHAnsi" w:cstheme="minorHAnsi"/>
          <w:color w:val="002060"/>
          <w:sz w:val="24"/>
          <w:szCs w:val="24"/>
        </w:rPr>
        <w:t xml:space="preserve"> Sandra Moslavac</w:t>
      </w:r>
      <w:r w:rsidR="00781FE4" w:rsidRPr="008C60EB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7D7126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hyperlink r:id="rId9" w:history="1">
        <w:r w:rsidR="004B6DCE" w:rsidRPr="00AF5724">
          <w:rPr>
            <w:rStyle w:val="Hyperlink"/>
            <w:rFonts w:asciiTheme="minorHAnsi" w:hAnsiTheme="minorHAnsi" w:cstheme="minorHAnsi"/>
            <w:sz w:val="24"/>
            <w:szCs w:val="24"/>
          </w:rPr>
          <w:t>sandra.moslavac@agram-bolnica.hr</w:t>
        </w:r>
      </w:hyperlink>
    </w:p>
    <w:p w14:paraId="0E1A857A" w14:textId="77777777" w:rsidR="004B6DCE" w:rsidRDefault="004B6DCE" w:rsidP="004B6DCE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52AFFCE9" w14:textId="77777777" w:rsidR="00835CD1" w:rsidRDefault="00835CD1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7C97789E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59FB302C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1473DBAF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3BBF77EE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3B68B782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3B54CC18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3F2694B4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46238B04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5C98F92F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739C6D04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p w14:paraId="530F36B3" w14:textId="77777777" w:rsidR="00781FE4" w:rsidRDefault="00781FE4" w:rsidP="00781FE4">
      <w:pPr>
        <w:pStyle w:val="Default"/>
        <w:spacing w:before="1" w:after="1"/>
        <w:ind w:left="1" w:right="1" w:firstLine="1"/>
        <w:jc w:val="both"/>
        <w:rPr>
          <w:rFonts w:asciiTheme="minorHAnsi" w:hAnsiTheme="minorHAnsi" w:cstheme="minorHAnsi"/>
          <w:color w:val="002060"/>
          <w:sz w:val="26"/>
          <w:szCs w:val="26"/>
        </w:rPr>
      </w:pPr>
    </w:p>
    <w:sectPr w:rsidR="00781FE4" w:rsidSect="00B22A89">
      <w:headerReference w:type="default" r:id="rId10"/>
      <w:footerReference w:type="default" r:id="rId11"/>
      <w:pgSz w:w="11906" w:h="16838"/>
      <w:pgMar w:top="144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FB4B" w14:textId="77777777" w:rsidR="00A82051" w:rsidRDefault="00A82051" w:rsidP="00C3378F">
      <w:pPr>
        <w:spacing w:after="0" w:line="240" w:lineRule="auto"/>
      </w:pPr>
      <w:r>
        <w:separator/>
      </w:r>
    </w:p>
  </w:endnote>
  <w:endnote w:type="continuationSeparator" w:id="0">
    <w:p w14:paraId="0D8E3286" w14:textId="77777777" w:rsidR="00A82051" w:rsidRDefault="00A82051" w:rsidP="00C3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AF99" w14:textId="77777777" w:rsidR="00B22A89" w:rsidRPr="00B22A89" w:rsidRDefault="00B22A89" w:rsidP="00B22A89">
    <w:pPr>
      <w:pStyle w:val="Default"/>
      <w:spacing w:before="1" w:after="1"/>
      <w:ind w:left="5761" w:right="1" w:firstLine="719"/>
      <w:jc w:val="right"/>
      <w:rPr>
        <w:rFonts w:asciiTheme="minorHAnsi" w:hAnsiTheme="minorHAnsi" w:cstheme="minorHAnsi"/>
        <w:color w:val="002060"/>
        <w:sz w:val="16"/>
        <w:szCs w:val="16"/>
        <w:lang w:eastAsia="it-IT"/>
      </w:rPr>
    </w:pPr>
    <w:r w:rsidRPr="00B22A89">
      <w:rPr>
        <w:rFonts w:asciiTheme="minorHAnsi" w:hAnsiTheme="minorHAnsi" w:cstheme="minorHAnsi"/>
        <w:color w:val="002060"/>
        <w:sz w:val="16"/>
        <w:szCs w:val="16"/>
      </w:rPr>
      <w:t>QUATE Form REG V2.1 20022919</w:t>
    </w:r>
  </w:p>
  <w:p w14:paraId="2FF134F5" w14:textId="77777777" w:rsidR="00B22A89" w:rsidRDefault="00B2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FC07" w14:textId="77777777" w:rsidR="00A82051" w:rsidRDefault="00A82051" w:rsidP="00C3378F">
      <w:pPr>
        <w:spacing w:after="0" w:line="240" w:lineRule="auto"/>
      </w:pPr>
      <w:r>
        <w:separator/>
      </w:r>
    </w:p>
  </w:footnote>
  <w:footnote w:type="continuationSeparator" w:id="0">
    <w:p w14:paraId="09AB31B0" w14:textId="77777777" w:rsidR="00A82051" w:rsidRDefault="00A82051" w:rsidP="00C3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D82C" w14:textId="77777777" w:rsidR="005D7868" w:rsidRDefault="005D12B9">
    <w:pPr>
      <w:pStyle w:val="Header"/>
      <w:rPr>
        <w:b/>
        <w:bCs/>
        <w:noProof/>
        <w:lang w:eastAsia="en-GB"/>
      </w:rPr>
    </w:pPr>
    <w:r w:rsidRPr="005D12B9">
      <w:rPr>
        <w:b/>
        <w:bCs/>
        <w:noProof/>
        <w:lang w:eastAsia="en-GB"/>
      </w:rPr>
      <w:drawing>
        <wp:anchor distT="36576" distB="36576" distL="36576" distR="36576" simplePos="0" relativeHeight="251662336" behindDoc="0" locked="0" layoutInCell="1" allowOverlap="1" wp14:anchorId="7A7FBA53" wp14:editId="111BF060">
          <wp:simplePos x="0" y="0"/>
          <wp:positionH relativeFrom="column">
            <wp:posOffset>-577586</wp:posOffset>
          </wp:positionH>
          <wp:positionV relativeFrom="paragraph">
            <wp:posOffset>-390838</wp:posOffset>
          </wp:positionV>
          <wp:extent cx="1436914" cy="961901"/>
          <wp:effectExtent l="0" t="0" r="0" b="0"/>
          <wp:wrapNone/>
          <wp:docPr id="3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A223B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7E14DD7" wp14:editId="19742F70">
          <wp:simplePos x="0" y="0"/>
          <wp:positionH relativeFrom="margin">
            <wp:posOffset>2570480</wp:posOffset>
          </wp:positionH>
          <wp:positionV relativeFrom="margin">
            <wp:posOffset>-1195705</wp:posOffset>
          </wp:positionV>
          <wp:extent cx="767715" cy="786765"/>
          <wp:effectExtent l="0" t="0" r="0" b="0"/>
          <wp:wrapSquare wrapText="bothSides"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651C8C" w14:textId="77777777" w:rsidR="005D7868" w:rsidRDefault="005D7868">
    <w:pPr>
      <w:pStyle w:val="Header"/>
      <w:rPr>
        <w:b/>
        <w:bCs/>
        <w:noProof/>
        <w:lang w:eastAsia="en-GB"/>
      </w:rPr>
    </w:pPr>
  </w:p>
  <w:p w14:paraId="15051DC6" w14:textId="77777777" w:rsidR="005D7868" w:rsidRDefault="005D7868">
    <w:pPr>
      <w:pStyle w:val="Header"/>
      <w:rPr>
        <w:b/>
        <w:bCs/>
        <w:noProof/>
        <w:lang w:eastAsia="en-GB"/>
      </w:rPr>
    </w:pPr>
  </w:p>
  <w:p w14:paraId="0053F29A" w14:textId="77777777" w:rsidR="005D7868" w:rsidRDefault="005D7868">
    <w:pPr>
      <w:pStyle w:val="Header"/>
      <w:rPr>
        <w:b/>
        <w:bCs/>
        <w:noProof/>
        <w:lang w:eastAsia="en-GB"/>
      </w:rPr>
    </w:pPr>
  </w:p>
  <w:p w14:paraId="2F8E9DDE" w14:textId="77777777" w:rsidR="005D7868" w:rsidRDefault="00A223B0">
    <w:pPr>
      <w:pStyle w:val="Header"/>
    </w:pPr>
    <w:r>
      <w:rPr>
        <w:b/>
        <w:noProof/>
        <w:lang w:eastAsia="en-GB"/>
      </w:rPr>
      <w:drawing>
        <wp:inline distT="0" distB="0" distL="0" distR="0" wp14:anchorId="194C98C2" wp14:editId="2A8CFF61">
          <wp:extent cx="5560695" cy="223520"/>
          <wp:effectExtent l="0" t="0" r="1905" b="5080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69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3E7E"/>
    <w:multiLevelType w:val="hybridMultilevel"/>
    <w:tmpl w:val="833C02BC"/>
    <w:lvl w:ilvl="0" w:tplc="51B60C42"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8F"/>
    <w:rsid w:val="000406EB"/>
    <w:rsid w:val="00073E02"/>
    <w:rsid w:val="000E1FD6"/>
    <w:rsid w:val="000E402C"/>
    <w:rsid w:val="000F7C60"/>
    <w:rsid w:val="00125180"/>
    <w:rsid w:val="00131D2E"/>
    <w:rsid w:val="00181CBA"/>
    <w:rsid w:val="00235EB2"/>
    <w:rsid w:val="002722EC"/>
    <w:rsid w:val="00272CCE"/>
    <w:rsid w:val="003D1915"/>
    <w:rsid w:val="00420198"/>
    <w:rsid w:val="0042279D"/>
    <w:rsid w:val="00452579"/>
    <w:rsid w:val="00467045"/>
    <w:rsid w:val="004B6DCE"/>
    <w:rsid w:val="004B7F32"/>
    <w:rsid w:val="00503FA1"/>
    <w:rsid w:val="0050535D"/>
    <w:rsid w:val="00542433"/>
    <w:rsid w:val="00581F62"/>
    <w:rsid w:val="00582AF8"/>
    <w:rsid w:val="005D12B9"/>
    <w:rsid w:val="005D4E52"/>
    <w:rsid w:val="005D554F"/>
    <w:rsid w:val="005D68D9"/>
    <w:rsid w:val="005D7868"/>
    <w:rsid w:val="005E25B8"/>
    <w:rsid w:val="00636957"/>
    <w:rsid w:val="00643DBE"/>
    <w:rsid w:val="0067216D"/>
    <w:rsid w:val="006B25E7"/>
    <w:rsid w:val="006F3253"/>
    <w:rsid w:val="0073125F"/>
    <w:rsid w:val="00781FE4"/>
    <w:rsid w:val="007D319A"/>
    <w:rsid w:val="007D7126"/>
    <w:rsid w:val="007E26BB"/>
    <w:rsid w:val="00835CD1"/>
    <w:rsid w:val="00836F09"/>
    <w:rsid w:val="008C60EB"/>
    <w:rsid w:val="00934774"/>
    <w:rsid w:val="00944C42"/>
    <w:rsid w:val="00976F1F"/>
    <w:rsid w:val="00985643"/>
    <w:rsid w:val="00A223B0"/>
    <w:rsid w:val="00A82051"/>
    <w:rsid w:val="00A923E2"/>
    <w:rsid w:val="00AD7F1F"/>
    <w:rsid w:val="00B22A89"/>
    <w:rsid w:val="00C31481"/>
    <w:rsid w:val="00C3378F"/>
    <w:rsid w:val="00C63F73"/>
    <w:rsid w:val="00C72A13"/>
    <w:rsid w:val="00CC3D6B"/>
    <w:rsid w:val="00CD2B31"/>
    <w:rsid w:val="00CE54E6"/>
    <w:rsid w:val="00CF2423"/>
    <w:rsid w:val="00D0070D"/>
    <w:rsid w:val="00DB45EB"/>
    <w:rsid w:val="00DD02C8"/>
    <w:rsid w:val="00E32F3D"/>
    <w:rsid w:val="00E912D9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24A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78F"/>
    <w:pPr>
      <w:autoSpaceDE w:val="0"/>
      <w:autoSpaceDN w:val="0"/>
      <w:adjustRightInd w:val="0"/>
    </w:pPr>
    <w:rPr>
      <w:rFonts w:ascii="TimesNewRomanPSMT" w:eastAsia="Times New Roman" w:hAnsi="TimesNewRomanPSMT" w:cs="TimesNewRomanPSMT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78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78F"/>
    <w:rPr>
      <w:rFonts w:cs="Times New Roman"/>
    </w:rPr>
  </w:style>
  <w:style w:type="character" w:styleId="Strong">
    <w:name w:val="Strong"/>
    <w:basedOn w:val="DefaultParagraphFont"/>
    <w:uiPriority w:val="99"/>
    <w:qFormat/>
    <w:rsid w:val="00C3378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3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7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FE4"/>
    <w:rPr>
      <w:color w:val="0000FF" w:themeColor="hyperlink"/>
      <w:u w:val="single"/>
    </w:rPr>
  </w:style>
  <w:style w:type="character" w:customStyle="1" w:styleId="Hyperlink0">
    <w:name w:val="Hyperlink.0"/>
    <w:basedOn w:val="Hyperlink"/>
    <w:rsid w:val="00781FE4"/>
    <w:rPr>
      <w:color w:val="0000FF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835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D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D1"/>
    <w:rPr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C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.wilson@lanarkshire.sco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moslavac@agram-bolnic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C6AC-3459-496D-82B3-ECAD8064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Aptitude Test for Cytotechnologists</vt:lpstr>
      <vt:lpstr>Aptitude Test for Cytotechnologists</vt:lpstr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Aptitude Test for Cytotechnologists</dc:title>
  <dc:creator/>
  <cp:lastModifiedBy/>
  <cp:revision>1</cp:revision>
  <dcterms:created xsi:type="dcterms:W3CDTF">2022-03-21T17:02:00Z</dcterms:created>
  <dcterms:modified xsi:type="dcterms:W3CDTF">2022-03-29T07:48:00Z</dcterms:modified>
</cp:coreProperties>
</file>